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0D771091"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52346A98" w14:textId="77777777" w:rsidR="008A5B75" w:rsidRDefault="008A5B75" w:rsidP="008A5B75"/>
    <w:p w14:paraId="13FC6BE0" w14:textId="3520F060" w:rsidR="008A5B75" w:rsidRDefault="00DE42C1" w:rsidP="008A5B75">
      <w:r>
        <w:t>RMK</w:t>
      </w:r>
    </w:p>
    <w:p w14:paraId="252226A3" w14:textId="1C9B90AE" w:rsidR="008A5B75" w:rsidRDefault="00C10930" w:rsidP="008A5B75">
      <w:hyperlink r:id="rId12" w:history="1">
        <w:r w:rsidR="00DE42C1">
          <w:rPr>
            <w:rStyle w:val="Hperlink"/>
          </w:rPr>
          <w:t>rmk@rmk.ee</w:t>
        </w:r>
      </w:hyperlink>
    </w:p>
    <w:p w14:paraId="769EFDEC" w14:textId="0E6868F9" w:rsidR="00E9035A" w:rsidRDefault="00E9035A" w:rsidP="00E9035A">
      <w:pPr>
        <w:ind w:left="5664" w:firstLine="708"/>
      </w:pPr>
      <w:r>
        <w:t>15.01.2024 nr 7-1/</w:t>
      </w:r>
      <w:r w:rsidR="00C10930">
        <w:t>217</w:t>
      </w:r>
    </w:p>
    <w:p w14:paraId="6CE5E56C" w14:textId="77777777" w:rsidR="00B13279" w:rsidRDefault="00B13279" w:rsidP="00B13279"/>
    <w:p w14:paraId="4A9F42D7" w14:textId="77777777" w:rsidR="00B13279" w:rsidRPr="00A877A6" w:rsidRDefault="00B13279" w:rsidP="00B13279">
      <w:pPr>
        <w:rPr>
          <w:i/>
          <w:iCs/>
        </w:rPr>
      </w:pPr>
    </w:p>
    <w:p w14:paraId="34EC1D10" w14:textId="77777777" w:rsidR="00E9035A" w:rsidRDefault="00E9035A" w:rsidP="00E9035A">
      <w:r>
        <w:t>Kasispea küla Kaldapealse kinnistu detailplaneeringu</w:t>
      </w:r>
    </w:p>
    <w:p w14:paraId="6123B6F7" w14:textId="77777777" w:rsidR="00E9035A" w:rsidRPr="00B37692" w:rsidRDefault="00E9035A" w:rsidP="00E9035A">
      <w:r>
        <w:t>eskiislahenduse tutvustus ja avalik arutelu</w:t>
      </w:r>
    </w:p>
    <w:p w14:paraId="322F1EDD" w14:textId="77777777" w:rsidR="00E9035A" w:rsidRDefault="00E9035A" w:rsidP="00E9035A"/>
    <w:p w14:paraId="54BFC4CC" w14:textId="77777777" w:rsidR="00E9035A" w:rsidRDefault="00E9035A" w:rsidP="00E9035A"/>
    <w:p w14:paraId="5BEDAF02" w14:textId="77777777" w:rsidR="00E9035A" w:rsidRDefault="00E9035A" w:rsidP="00E9035A">
      <w:pPr>
        <w:jc w:val="both"/>
      </w:pPr>
      <w:r>
        <w:t xml:space="preserve">Kuusalu Vallavalitsus algatas 4.mail 2023 korraldusega nr 174 Teie naaberkinnistu Kasispea küla Kaldapealse kinnistu (42301:004:0096)  detailplaneeringu ja kinnitas lähteülesande. Detailplaneeringu eskiismaterjalid on kättesaadavad Kuusalu valla kodulehel käesoleval </w:t>
      </w:r>
      <w:hyperlink r:id="rId13" w:history="1">
        <w:r w:rsidRPr="007F3584">
          <w:rPr>
            <w:rStyle w:val="Hperlink"/>
          </w:rPr>
          <w:t>lingil</w:t>
        </w:r>
      </w:hyperlink>
      <w:r>
        <w:t xml:space="preserve"> ja Kuusalu vallamajas kohapeal. Eskiislahenduse avalik arutelu toimub </w:t>
      </w:r>
      <w:r w:rsidRPr="007F3584">
        <w:rPr>
          <w:b/>
          <w:bCs/>
        </w:rPr>
        <w:t>24.jaanuaril 2024 kell 17:00</w:t>
      </w:r>
      <w:r>
        <w:t xml:space="preserve"> Kuusalu vallamajas aadressil Mõisa tee 17, Kiiu alevik.</w:t>
      </w:r>
    </w:p>
    <w:p w14:paraId="485FC4F4" w14:textId="77777777" w:rsidR="00E9035A" w:rsidRDefault="00E9035A" w:rsidP="00E9035A">
      <w:pPr>
        <w:jc w:val="both"/>
      </w:pPr>
    </w:p>
    <w:p w14:paraId="1D13ADB1" w14:textId="77777777" w:rsidR="00E9035A" w:rsidRDefault="00E9035A" w:rsidP="00E9035A">
      <w:pPr>
        <w:jc w:val="both"/>
      </w:pPr>
      <w:r>
        <w:t>Detailplaneeringuga soovitakse kindlustada merepiiri, kuna erosioon on kalda ära uhtunud ning on tekkinud reaalne oht aiale ja hoonetele. Planeeritava ala kogupikkus on ca 50 m. Kivide vedu, teisaldamine ja transport on planeeritud üle Kingu (42301:004:0112), Vana-Karu (35301:001:1880), Karu (35301:001:1879), Liivoja (35301:001:1878) ja Välkmanni (42301:004:0461) kinnistute.</w:t>
      </w:r>
    </w:p>
    <w:p w14:paraId="16FB2C1B" w14:textId="77777777" w:rsidR="00E9035A" w:rsidRDefault="00E9035A" w:rsidP="00E9035A">
      <w:pPr>
        <w:jc w:val="both"/>
      </w:pPr>
    </w:p>
    <w:p w14:paraId="3CD7C241" w14:textId="77777777" w:rsidR="00E9035A" w:rsidRDefault="00E9035A" w:rsidP="00E9035A">
      <w:pPr>
        <w:jc w:val="both"/>
      </w:pPr>
      <w:r>
        <w:t>Planeeritav ala asub Lahemaa Rahvuspargi territooriumil ja paikneb Läänemere ranna ehituskeeluvööndis. Kehtiv üldplaneering kaldakindlustuse teemat ei kajasta. Peale planeeritud tegevuse elluviimist jääb rannaala kasutusele sarnaselt ning selle tõttu ei esine vastuolu üldplaneeringuga. Vastavalt looduskaitseseaduse § 38 lõikele 5 ei laiene ehituskeeld kehtestatud detailplaneeringuga või üldplaneeringuga kavandatud ranna kindlustusrajatisele.</w:t>
      </w:r>
    </w:p>
    <w:p w14:paraId="3C44052A" w14:textId="77777777" w:rsidR="00E9035A" w:rsidRDefault="00E9035A" w:rsidP="00E9035A">
      <w:pPr>
        <w:jc w:val="both"/>
      </w:pPr>
    </w:p>
    <w:p w14:paraId="1886F606" w14:textId="77777777" w:rsidR="00E9035A" w:rsidRDefault="00E9035A" w:rsidP="00E9035A">
      <w:pPr>
        <w:jc w:val="both"/>
      </w:pPr>
      <w:r>
        <w:t>Eelhinnangu kokkuvõtte kohaselt ei kavandata detailplaneeringuga olulise keskkonnamõjuga tegevusi, millega kaasneks keskkonnaseisundi kahjustumist või loodusvarade taastumisvõime ületamist. Tegevustega kaasnevad võimalikud mõjud on vaid ehitusaegsed mõjud. Avariiolukordade esinemise tõenäosus on väga väike. Kavandatav tegevus ei mõjuta ebasoodsalt Natura 2000 võrgustiku alade terviklikkust ega kaitse-eesmärki. Ilma üksikasjaliku hindamiseta on võimalik eeldada (lähtudes kavandatava tegevuse ulatusest), et oluline ebasoodne mõju ei ole tõenäoline. Kavandatava tegevusega ei kaasne ebasoodsat mõju kaitstavatele liikidele ja elupaikadele. Arvestades planeeringuala lähiümbrust ja keskkonnatingimusi ning asjaolu, et planeeringuga kaasnevad mõjud on eeldatavalt väikesed ning jäävad planeeringuala ning selle lähinaabrite ulatusse, ei kahjusta inimeste tervist, vara, ei põhjusta keskkonnas olulisi pöördumatuid muudatusi ega ületa eeldatavalt piirkonna keskkonnataluvust, võib keskkonnamõju strateegilise hindamise jätta algatamata. Keskkonnatingimustega arvestamine on võimalik planeerimisseaduse § 126 lõike 1 punkti 12 kohaselt detailplaneeringu menetluse käigus.</w:t>
      </w:r>
    </w:p>
    <w:p w14:paraId="0C990EE3" w14:textId="77777777" w:rsidR="00E9035A" w:rsidRDefault="00E9035A" w:rsidP="00E9035A">
      <w:pPr>
        <w:jc w:val="both"/>
      </w:pPr>
    </w:p>
    <w:p w14:paraId="66DCD19C" w14:textId="77777777" w:rsidR="00E9035A" w:rsidRDefault="00E9035A" w:rsidP="00E9035A">
      <w:pPr>
        <w:jc w:val="both"/>
      </w:pPr>
      <w:r>
        <w:t>RMK teavitas, et RMK ei ole valmis seoses detailplaneeringu koostamisega ja edaspidise võimaliku elluviimisega võtma endale täiendavaid kohustusi. Küll aga on detailplaneering kindlasti vajalik RMK-ga kooskõlastada.</w:t>
      </w:r>
    </w:p>
    <w:p w14:paraId="406241E3" w14:textId="77777777" w:rsidR="00E9035A" w:rsidRDefault="00E9035A" w:rsidP="00E9035A">
      <w:pPr>
        <w:jc w:val="both"/>
      </w:pPr>
    </w:p>
    <w:p w14:paraId="148670BE" w14:textId="77777777" w:rsidR="00E9035A" w:rsidRDefault="00E9035A" w:rsidP="00E9035A">
      <w:pPr>
        <w:jc w:val="both"/>
      </w:pPr>
      <w:r>
        <w:t>Rahandusministeerium esitas ettepanekud eelhinnangu täiendamiseks. Eelhinnangut on vastavalt kirjas toodule täiendatud. Rahandusministeeriumi poolt viidatakse vajadusele teha koostööd ja kooskõlastada detailplaneering Kaitseministeeriumi, Muinsuskaitseameti, Politsei-ja Piirivalveametiga ning Transpordiametiga (endise Veeteede Ametiga).</w:t>
      </w:r>
    </w:p>
    <w:p w14:paraId="049FE33F" w14:textId="77777777" w:rsidR="00E9035A" w:rsidRDefault="00E9035A" w:rsidP="00E9035A">
      <w:pPr>
        <w:jc w:val="both"/>
      </w:pPr>
    </w:p>
    <w:p w14:paraId="04DDA089" w14:textId="77777777" w:rsidR="00E9035A" w:rsidRDefault="00E9035A" w:rsidP="00E9035A">
      <w:pPr>
        <w:jc w:val="both"/>
      </w:pPr>
      <w:r>
        <w:t>Keskkonnaamet esitas seisukoha, et planeeritava tegevusega ei kaasne eeldatavalt olulist keskkonnamõju ning keskkonnamõju strateegilise hindamise algatamine ei ole eeldatavalt vajalik. Detailplaneeringu algatamise osas Keskkonnaametil vastuväited puuduvad. Eelhinnangu osas esitatakse ettepanekud täiendamiseks. Eelhinnangut on vastavalt kirjas toodule täiendatud.</w:t>
      </w:r>
    </w:p>
    <w:p w14:paraId="45646789" w14:textId="77777777" w:rsidR="00E9035A" w:rsidRDefault="00E9035A" w:rsidP="00E9035A">
      <w:pPr>
        <w:jc w:val="both"/>
      </w:pPr>
    </w:p>
    <w:p w14:paraId="37E4BC5A" w14:textId="77777777" w:rsidR="00E9035A" w:rsidRDefault="00E9035A" w:rsidP="00E9035A">
      <w:pPr>
        <w:jc w:val="both"/>
      </w:pPr>
      <w:r>
        <w:t>Lisainfo Kadi.Raudla@kuusalu.ee või telefonil 606 6379.</w:t>
      </w:r>
    </w:p>
    <w:p w14:paraId="5D1A8A68" w14:textId="77777777" w:rsidR="00E9035A" w:rsidRDefault="00E9035A" w:rsidP="00E9035A">
      <w:pPr>
        <w:jc w:val="both"/>
      </w:pPr>
    </w:p>
    <w:p w14:paraId="5E3C9D15" w14:textId="77777777" w:rsidR="00E9035A" w:rsidRDefault="00E9035A" w:rsidP="00E9035A">
      <w:pPr>
        <w:jc w:val="both"/>
      </w:pPr>
    </w:p>
    <w:p w14:paraId="56631EA5" w14:textId="77777777" w:rsidR="00E9035A" w:rsidRDefault="00E9035A" w:rsidP="00E9035A">
      <w:pPr>
        <w:jc w:val="both"/>
      </w:pPr>
      <w:r>
        <w:t>Lugupidamisega</w:t>
      </w:r>
    </w:p>
    <w:p w14:paraId="339B8EFC" w14:textId="77777777" w:rsidR="00E9035A" w:rsidRDefault="00E9035A" w:rsidP="00E9035A">
      <w:pPr>
        <w:jc w:val="both"/>
        <w:rPr>
          <w:i/>
          <w:iCs/>
        </w:rPr>
      </w:pPr>
    </w:p>
    <w:p w14:paraId="71C93ABA" w14:textId="77777777" w:rsidR="00E9035A" w:rsidRDefault="00E9035A" w:rsidP="00E9035A">
      <w:pPr>
        <w:jc w:val="both"/>
        <w:rPr>
          <w:i/>
          <w:iCs/>
        </w:rPr>
      </w:pPr>
    </w:p>
    <w:p w14:paraId="4FDEE1F6" w14:textId="77777777" w:rsidR="00E9035A" w:rsidRPr="00E4161C" w:rsidRDefault="00E9035A" w:rsidP="00E9035A">
      <w:pPr>
        <w:jc w:val="both"/>
        <w:rPr>
          <w:i/>
          <w:iCs/>
        </w:rPr>
      </w:pPr>
      <w:r>
        <w:t xml:space="preserve">(allkirjastatud digitaalselt) </w:t>
      </w:r>
    </w:p>
    <w:p w14:paraId="348F85E4" w14:textId="77777777" w:rsidR="00E9035A" w:rsidRPr="00E4161C" w:rsidRDefault="00E9035A" w:rsidP="00E9035A">
      <w:pPr>
        <w:tabs>
          <w:tab w:val="left" w:pos="2060"/>
        </w:tabs>
        <w:rPr>
          <w:i/>
          <w:iCs/>
        </w:rPr>
      </w:pPr>
      <w:r>
        <w:t xml:space="preserve">Terje Kraanvelt </w:t>
      </w:r>
    </w:p>
    <w:p w14:paraId="01104869" w14:textId="77777777" w:rsidR="00E9035A" w:rsidRPr="00495EC8" w:rsidRDefault="00E9035A" w:rsidP="00E9035A">
      <w:pPr>
        <w:rPr>
          <w:i/>
          <w:iCs/>
        </w:rPr>
      </w:pPr>
      <w:r>
        <w:t>Vallavanem</w:t>
      </w:r>
    </w:p>
    <w:p w14:paraId="68B689AE" w14:textId="77777777" w:rsidR="00E9035A" w:rsidRDefault="00E9035A" w:rsidP="00E9035A"/>
    <w:p w14:paraId="3DCCD87D" w14:textId="77777777" w:rsidR="00E9035A" w:rsidRDefault="00E9035A" w:rsidP="00E9035A"/>
    <w:p w14:paraId="769A1783" w14:textId="77777777" w:rsidR="00E9035A" w:rsidRDefault="00E9035A" w:rsidP="00E9035A"/>
    <w:p w14:paraId="1084F035" w14:textId="77777777" w:rsidR="00E9035A" w:rsidRDefault="00E9035A" w:rsidP="00E9035A"/>
    <w:p w14:paraId="56FFDF38" w14:textId="77777777" w:rsidR="00E9035A" w:rsidRDefault="00E9035A" w:rsidP="00E9035A"/>
    <w:p w14:paraId="31234980" w14:textId="77777777" w:rsidR="00E9035A" w:rsidRDefault="00E9035A" w:rsidP="00E9035A"/>
    <w:p w14:paraId="31C78B64" w14:textId="77777777" w:rsidR="00E9035A" w:rsidRDefault="00E9035A" w:rsidP="00E9035A"/>
    <w:p w14:paraId="4F3B57A4" w14:textId="77777777" w:rsidR="00E9035A" w:rsidRDefault="00E9035A" w:rsidP="00E9035A"/>
    <w:p w14:paraId="329E0007" w14:textId="77777777" w:rsidR="00E9035A" w:rsidRDefault="00E9035A" w:rsidP="00E9035A"/>
    <w:p w14:paraId="7273D106" w14:textId="77777777" w:rsidR="00E9035A" w:rsidRDefault="00E9035A" w:rsidP="00E9035A"/>
    <w:p w14:paraId="6026D421" w14:textId="77777777" w:rsidR="00E9035A" w:rsidRDefault="00E9035A" w:rsidP="00E9035A"/>
    <w:p w14:paraId="4CA4E70E" w14:textId="77777777" w:rsidR="00E9035A" w:rsidRPr="0074000E" w:rsidRDefault="00E9035A" w:rsidP="00E9035A">
      <w:pPr>
        <w:rPr>
          <w:i/>
          <w:iCs/>
        </w:rPr>
      </w:pPr>
      <w:r>
        <w:t>Maris Kirsimaa</w:t>
      </w:r>
    </w:p>
    <w:p w14:paraId="690AC92B" w14:textId="6D40E198" w:rsidR="00B13279" w:rsidRDefault="00E9035A" w:rsidP="00E9035A">
      <w:r>
        <w:t xml:space="preserve">6000 857 </w:t>
      </w:r>
      <w:hyperlink r:id="rId14" w:history="1">
        <w:r w:rsidRPr="00EF6909">
          <w:rPr>
            <w:rStyle w:val="Hperlink"/>
          </w:rPr>
          <w:t>maris.kirsimaa@kuusalu.ee</w:t>
        </w:r>
      </w:hyperlink>
    </w:p>
    <w:sectPr w:rsidR="00B13279" w:rsidSect="0035581A">
      <w:footerReference w:type="default" r:id="rId15"/>
      <w:headerReference w:type="first" r:id="rId16"/>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37DBF"/>
    <w:rsid w:val="000B091C"/>
    <w:rsid w:val="000C343C"/>
    <w:rsid w:val="00122492"/>
    <w:rsid w:val="001C6D66"/>
    <w:rsid w:val="001E2760"/>
    <w:rsid w:val="00247CEF"/>
    <w:rsid w:val="002A3231"/>
    <w:rsid w:val="002B0B8D"/>
    <w:rsid w:val="002B5C67"/>
    <w:rsid w:val="002E56C0"/>
    <w:rsid w:val="0032101B"/>
    <w:rsid w:val="0035581A"/>
    <w:rsid w:val="003859D5"/>
    <w:rsid w:val="00393CE7"/>
    <w:rsid w:val="003C08DC"/>
    <w:rsid w:val="003C137B"/>
    <w:rsid w:val="004539EE"/>
    <w:rsid w:val="004B4B48"/>
    <w:rsid w:val="00504285"/>
    <w:rsid w:val="0051095E"/>
    <w:rsid w:val="005745EA"/>
    <w:rsid w:val="005E2316"/>
    <w:rsid w:val="005F1BC5"/>
    <w:rsid w:val="00610FA1"/>
    <w:rsid w:val="006651DC"/>
    <w:rsid w:val="00670053"/>
    <w:rsid w:val="00686601"/>
    <w:rsid w:val="006D3AE9"/>
    <w:rsid w:val="006D7762"/>
    <w:rsid w:val="006E42B4"/>
    <w:rsid w:val="007258A7"/>
    <w:rsid w:val="007B5F0E"/>
    <w:rsid w:val="007E7163"/>
    <w:rsid w:val="00830FF4"/>
    <w:rsid w:val="008324B0"/>
    <w:rsid w:val="00837515"/>
    <w:rsid w:val="00837DDA"/>
    <w:rsid w:val="00842444"/>
    <w:rsid w:val="008704E5"/>
    <w:rsid w:val="008A5B75"/>
    <w:rsid w:val="008B0F0E"/>
    <w:rsid w:val="00943B9A"/>
    <w:rsid w:val="009525A7"/>
    <w:rsid w:val="00966A7E"/>
    <w:rsid w:val="0097576E"/>
    <w:rsid w:val="00A16B20"/>
    <w:rsid w:val="00B13279"/>
    <w:rsid w:val="00B271CF"/>
    <w:rsid w:val="00B37692"/>
    <w:rsid w:val="00BE23D0"/>
    <w:rsid w:val="00C10930"/>
    <w:rsid w:val="00C32D88"/>
    <w:rsid w:val="00C3623E"/>
    <w:rsid w:val="00C54AE1"/>
    <w:rsid w:val="00C72BFC"/>
    <w:rsid w:val="00D3765A"/>
    <w:rsid w:val="00D85CBF"/>
    <w:rsid w:val="00DD7935"/>
    <w:rsid w:val="00DE42C1"/>
    <w:rsid w:val="00DF5D94"/>
    <w:rsid w:val="00DF660C"/>
    <w:rsid w:val="00E42A4C"/>
    <w:rsid w:val="00E9035A"/>
    <w:rsid w:val="00EC6729"/>
    <w:rsid w:val="00F37907"/>
    <w:rsid w:val="00F41F06"/>
    <w:rsid w:val="00F7435E"/>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18590171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s://www.kuusalu.ee/et/planeeringute-teated-2024/-/asset_publisher/G5y2tIZM1uo2/content/kasispea-kula-kaldapealse-detailplaneeringu-eskiislahenduse-tutvustus?redirect=https%3A%2F%2Fwww.kuusalu.ee%2Fet%2Fplaneeringute-teated-2024%3Fp_p_id%3D101_INSTANCE_G5y2tIZM1uo2%26p_p_lifecycle%3D0%26p_p_state%3Dnormal%26p_p_mode%3Dview%26p_p_col_id%3Dcolumn-1%26p_p_col_count%3D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iina404@hot.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allavalitsus@kuusalu.ee" TargetMode="Externa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maris.kirsima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612</Words>
  <Characters>3555</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35</cp:revision>
  <cp:lastPrinted>2023-01-03T13:38:00Z</cp:lastPrinted>
  <dcterms:created xsi:type="dcterms:W3CDTF">2023-02-21T07:34:00Z</dcterms:created>
  <dcterms:modified xsi:type="dcterms:W3CDTF">2024-01-15T07:58:00Z</dcterms:modified>
</cp:coreProperties>
</file>